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AD8B2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第二单元集体备课</w:t>
      </w:r>
    </w:p>
    <w:p w14:paraId="2947E64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本单元围绕“关爱”这个主题编排了《雷锋叔叔，你在哪里》《千人糕》和《一匹出色的马》3篇课文,语言优美，画面动人，3篇课文从不同侧面反映了“关爱”：《雷锋叔叔，你在哪里》以问答的形式带领我们寻找雷锋的足迹，感受他关爱他人、乐于奉献的精神；《千人糕》以人物的对话展开叙述，告诉我们要珍惜他人的劳动成果；《一匹出色的马》表现了家人之间的相互关爱。</w:t>
      </w:r>
    </w:p>
    <w:p w14:paraId="465AF64F">
      <w:pPr>
        <w:spacing w:after="0" w:line="360" w:lineRule="auto"/>
        <w:ind w:firstLine="480" w:firstLineChars="200"/>
        <w:jc w:val="center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单元语文要素在课时中的梯度序列</w:t>
      </w:r>
    </w:p>
    <w:p w14:paraId="2AA8027A">
      <w:pPr>
        <w:spacing w:after="0" w:line="360" w:lineRule="auto"/>
        <w:ind w:firstLine="440" w:firstLineChars="200"/>
        <w:jc w:val="center"/>
        <w:rPr>
          <w:rFonts w:ascii="宋体" w:hAnsi="宋体" w:eastAsia="宋体"/>
          <w:sz w:val="24"/>
        </w:rPr>
      </w:pPr>
      <w:r>
        <w:pict>
          <v:shape id="_x0000_i1025" o:spt="75" type="#_x0000_t75" style="height:83.65pt;width:479.65pt;" filled="f" o:preferrelative="t" stroked="f" coordsize="21600,21600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708"/>
        <w:gridCol w:w="7784"/>
      </w:tblGrid>
      <w:tr w14:paraId="6C7A4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D9D9D9"/>
            <w:vAlign w:val="center"/>
          </w:tcPr>
          <w:p w14:paraId="0A73CAA1">
            <w:pPr>
              <w:spacing w:after="0" w:line="360" w:lineRule="auto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内容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173140D5">
            <w:pPr>
              <w:spacing w:after="0" w:line="360" w:lineRule="auto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课时</w:t>
            </w:r>
          </w:p>
        </w:tc>
        <w:tc>
          <w:tcPr>
            <w:tcW w:w="7784" w:type="dxa"/>
            <w:shd w:val="clear" w:color="auto" w:fill="D9D9D9"/>
            <w:vAlign w:val="center"/>
          </w:tcPr>
          <w:p w14:paraId="5790E3A6">
            <w:pPr>
              <w:spacing w:after="0" w:line="360" w:lineRule="auto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教学目标</w:t>
            </w:r>
          </w:p>
        </w:tc>
      </w:tr>
      <w:tr w14:paraId="3D6AF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  <w:jc w:val="center"/>
        </w:trPr>
        <w:tc>
          <w:tcPr>
            <w:tcW w:w="1668" w:type="dxa"/>
            <w:shd w:val="clear" w:color="auto" w:fill="D9D9D9"/>
            <w:vAlign w:val="center"/>
          </w:tcPr>
          <w:p w14:paraId="291AAED4">
            <w:pPr>
              <w:spacing w:after="0" w:line="360" w:lineRule="auto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雷锋叔叔，你在哪里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B1BAED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7784" w:type="dxa"/>
            <w:vMerge w:val="restart"/>
            <w:shd w:val="clear" w:color="auto" w:fill="auto"/>
            <w:vAlign w:val="center"/>
          </w:tcPr>
          <w:p w14:paraId="605D13FA">
            <w:pPr>
              <w:numPr>
                <w:ilvl w:val="0"/>
                <w:numId w:val="1"/>
              </w:num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认识43个生字，读准1个多音字，会写27个字，会写</w:t>
            </w:r>
            <w:r>
              <w:rPr>
                <w:rFonts w:ascii="楷体" w:hAnsi="楷体" w:eastAsia="楷体"/>
                <w:sz w:val="24"/>
              </w:rPr>
              <w:t>33</w:t>
            </w:r>
            <w:r>
              <w:rPr>
                <w:rFonts w:hint="eastAsia" w:ascii="楷体" w:hAnsi="楷体" w:eastAsia="楷体"/>
                <w:sz w:val="24"/>
              </w:rPr>
              <w:t>个词语。</w:t>
            </w:r>
          </w:p>
          <w:p w14:paraId="6DD43DA7">
            <w:pPr>
              <w:numPr>
                <w:ilvl w:val="0"/>
                <w:numId w:val="1"/>
              </w:num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能正确、流利地朗读《雷锋叔叔，你在哪里》，能默读《千人糕》，能试着有感情地朗读《一匹出色的马》。</w:t>
            </w:r>
          </w:p>
          <w:p w14:paraId="024E15B9">
            <w:pPr>
              <w:numPr>
                <w:ilvl w:val="0"/>
                <w:numId w:val="1"/>
              </w:num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能用多种方法猜测词语意思，并说出了解词语意思的方法。能拓展积累词语。</w:t>
            </w:r>
          </w:p>
          <w:p w14:paraId="08A41CF9">
            <w:pPr>
              <w:numPr>
                <w:ilvl w:val="0"/>
                <w:numId w:val="1"/>
              </w:num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读句子，想画面，能用自己的话说说画面内容。</w:t>
            </w:r>
          </w:p>
          <w:p w14:paraId="1AF829DE">
            <w:pPr>
              <w:numPr>
                <w:ilvl w:val="0"/>
                <w:numId w:val="1"/>
              </w:num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懂得关心帮助他人、珍爱劳动成果、与家人相亲相爱。</w:t>
            </w:r>
          </w:p>
        </w:tc>
      </w:tr>
      <w:tr w14:paraId="1EBF2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668" w:type="dxa"/>
            <w:shd w:val="clear" w:color="auto" w:fill="D9D9D9"/>
            <w:vAlign w:val="center"/>
          </w:tcPr>
          <w:p w14:paraId="4B913DB4">
            <w:pPr>
              <w:spacing w:after="0" w:line="360" w:lineRule="auto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千人糕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F90DFD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7784" w:type="dxa"/>
            <w:vMerge w:val="continue"/>
            <w:shd w:val="clear" w:color="auto" w:fill="auto"/>
            <w:vAlign w:val="center"/>
          </w:tcPr>
          <w:p w14:paraId="769A7674">
            <w:pPr>
              <w:spacing w:after="0" w:line="360" w:lineRule="auto"/>
              <w:ind w:left="240" w:hanging="240" w:hangingChars="100"/>
              <w:jc w:val="both"/>
              <w:rPr>
                <w:rFonts w:ascii="楷体" w:hAnsi="楷体" w:eastAsia="楷体"/>
                <w:sz w:val="24"/>
              </w:rPr>
            </w:pPr>
          </w:p>
        </w:tc>
      </w:tr>
      <w:tr w14:paraId="6D891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668" w:type="dxa"/>
            <w:shd w:val="clear" w:color="auto" w:fill="D9D9D9"/>
            <w:vAlign w:val="center"/>
          </w:tcPr>
          <w:p w14:paraId="275F80F6">
            <w:pPr>
              <w:spacing w:after="0" w:line="360" w:lineRule="auto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一匹出色的马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5E31A10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2</w:t>
            </w:r>
          </w:p>
        </w:tc>
        <w:tc>
          <w:tcPr>
            <w:tcW w:w="7784" w:type="dxa"/>
            <w:vMerge w:val="continue"/>
            <w:shd w:val="clear" w:color="auto" w:fill="auto"/>
            <w:vAlign w:val="center"/>
          </w:tcPr>
          <w:p w14:paraId="446B903C">
            <w:pPr>
              <w:spacing w:after="0" w:line="360" w:lineRule="auto"/>
              <w:ind w:left="240" w:hanging="240" w:hangingChars="100"/>
              <w:jc w:val="both"/>
              <w:rPr>
                <w:rFonts w:ascii="楷体" w:hAnsi="楷体" w:eastAsia="楷体"/>
                <w:sz w:val="24"/>
              </w:rPr>
            </w:pPr>
          </w:p>
        </w:tc>
      </w:tr>
      <w:tr w14:paraId="4CFE7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D9D9D9"/>
            <w:vAlign w:val="center"/>
          </w:tcPr>
          <w:p w14:paraId="4077D8C2">
            <w:pPr>
              <w:spacing w:after="0" w:line="360" w:lineRule="auto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语文园地二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0C37181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4</w:t>
            </w:r>
          </w:p>
        </w:tc>
        <w:tc>
          <w:tcPr>
            <w:tcW w:w="7784" w:type="dxa"/>
            <w:shd w:val="clear" w:color="auto" w:fill="auto"/>
            <w:vAlign w:val="center"/>
          </w:tcPr>
          <w:p w14:paraId="74E63255">
            <w:pPr>
              <w:numPr>
                <w:ilvl w:val="0"/>
                <w:numId w:val="2"/>
              </w:num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认识“程、魔”等</w:t>
            </w:r>
            <w:r>
              <w:rPr>
                <w:rFonts w:ascii="楷体" w:hAnsi="楷体" w:eastAsia="楷体"/>
                <w:sz w:val="24"/>
              </w:rPr>
              <w:t>11</w:t>
            </w:r>
            <w:r>
              <w:rPr>
                <w:rFonts w:hint="eastAsia" w:ascii="楷体" w:hAnsi="楷体" w:eastAsia="楷体"/>
                <w:sz w:val="24"/>
              </w:rPr>
              <w:t>个生字；认读表示职业名称的词语，能发现这两类词语的特点；会选择词语说句子。</w:t>
            </w:r>
          </w:p>
          <w:p w14:paraId="3E25EA3B">
            <w:pPr>
              <w:numPr>
                <w:ilvl w:val="0"/>
                <w:numId w:val="2"/>
              </w:num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仿照例句，展开想象，把自己喜欢的景物写下来。</w:t>
            </w:r>
          </w:p>
          <w:p w14:paraId="4F979CF2">
            <w:pPr>
              <w:numPr>
                <w:ilvl w:val="0"/>
                <w:numId w:val="2"/>
              </w:num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能发现同一个词语在不同的语境里有不同的意思。</w:t>
            </w:r>
          </w:p>
          <w:p w14:paraId="066CBCA5">
            <w:pPr>
              <w:numPr>
                <w:ilvl w:val="0"/>
                <w:numId w:val="2"/>
              </w:num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能根据提示写一写自己的好朋友，写出他的样子和常一起做的事。</w:t>
            </w:r>
          </w:p>
          <w:p w14:paraId="148DB96C">
            <w:pPr>
              <w:numPr>
                <w:ilvl w:val="0"/>
                <w:numId w:val="2"/>
              </w:num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展示书写成果，能交流书写的经验和体会。</w:t>
            </w:r>
          </w:p>
          <w:p w14:paraId="1C0F0F8C">
            <w:pPr>
              <w:numPr>
                <w:ilvl w:val="0"/>
                <w:numId w:val="2"/>
              </w:num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能积累关爱他人的谚语。</w:t>
            </w:r>
          </w:p>
          <w:p w14:paraId="08D420E4">
            <w:pPr>
              <w:numPr>
                <w:ilvl w:val="0"/>
                <w:numId w:val="2"/>
              </w:num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能正确、流利地朗读《一株紫丁香》，感受师生间的关爱之情。</w:t>
            </w:r>
          </w:p>
        </w:tc>
      </w:tr>
    </w:tbl>
    <w:p w14:paraId="5882BC0D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</w:p>
    <w:p w14:paraId="2A753111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r>
        <w:rPr>
          <w:rFonts w:hint="eastAsia" w:ascii="黑体" w:hAnsi="黑体" w:eastAsia="黑体"/>
          <w:b/>
          <w:sz w:val="44"/>
        </w:rPr>
        <w:t>5 雷锋叔叔，你在哪里</w:t>
      </w:r>
    </w:p>
    <w:p w14:paraId="6CE813B1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1E48683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1.认识“曾、蒙”等13个生字，会写“锋、昨”等9个字，会写“叔叔、足迹”等</w:t>
      </w:r>
      <w:r>
        <w:rPr>
          <w:rFonts w:ascii="宋体" w:hAnsi="宋体" w:eastAsia="宋体"/>
          <w:sz w:val="24"/>
        </w:rPr>
        <w:t>7</w:t>
      </w:r>
      <w:r>
        <w:rPr>
          <w:rFonts w:hint="eastAsia" w:ascii="宋体" w:hAnsi="宋体" w:eastAsia="宋体"/>
          <w:sz w:val="24"/>
        </w:rPr>
        <w:t>个词语。</w:t>
      </w:r>
    </w:p>
    <w:p w14:paraId="5AD1A8B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2.能采用多种方法猜测“泥泞、年迈”等词语的意思，能说出了解词语意思的方法。</w:t>
      </w:r>
    </w:p>
    <w:p w14:paraId="384265E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3.朗读课文，能读出问答的语气。</w:t>
      </w:r>
    </w:p>
    <w:p w14:paraId="664CE8B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4.读句子，想画面，能根据课文内容，用自己的话说出雷锋的事迹。</w:t>
      </w:r>
    </w:p>
    <w:p w14:paraId="2F88E0D1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312583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1.读句子，想画面，能根据课文内容，用自己的话说出雷锋的事迹。</w:t>
      </w:r>
    </w:p>
    <w:p w14:paraId="07223EE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2.能采用多种方法猜测“泥泞、年迈”等词语的意思，能说出了解词语意思的方法。</w:t>
      </w:r>
    </w:p>
    <w:p w14:paraId="47D30273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0511BEE9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1.预习提纲：</w:t>
      </w:r>
      <w:r>
        <w:rPr>
          <w:rFonts w:hint="eastAsia" w:ascii="宋体" w:hAnsi="宋体" w:eastAsia="宋体"/>
          <w:sz w:val="24"/>
        </w:rPr>
        <w:t>完成对应课文预习作业。</w:t>
      </w:r>
    </w:p>
    <w:p w14:paraId="14D5AEEA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2.准备资料：</w:t>
      </w:r>
      <w:r>
        <w:rPr>
          <w:rFonts w:hint="eastAsia" w:ascii="宋体" w:hAnsi="宋体" w:eastAsia="宋体"/>
          <w:sz w:val="24"/>
        </w:rPr>
        <w:t>多媒体课件；搜集关于雷锋的资料。</w:t>
      </w:r>
    </w:p>
    <w:p w14:paraId="64A3F84F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</w:t>
      </w:r>
      <w:r>
        <w:rPr>
          <w:rFonts w:hint="eastAsia" w:ascii="宋体" w:hAnsi="宋体" w:eastAsia="宋体"/>
          <w:sz w:val="24"/>
        </w:rPr>
        <w:t>2课时</w:t>
      </w:r>
    </w:p>
    <w:p w14:paraId="0179DC79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第1课时</w:t>
      </w:r>
    </w:p>
    <w:p w14:paraId="3B0BC568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4DA0EA2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1.认识“曾、蒙”等13个生字，会写“锋、昨、冒、留”这4个字。</w:t>
      </w:r>
    </w:p>
    <w:p w14:paraId="314357B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2.能采用多种方法猜测“泥泞”的意思，能说出了解词语意思的方法。</w:t>
      </w:r>
    </w:p>
    <w:p w14:paraId="7F8821B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3.朗读课文，能读出问答的语气。</w:t>
      </w:r>
    </w:p>
    <w:p w14:paraId="2482C32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4.读第1、2节，想画面，能根据课文内容，用自己的话说出雷锋的事迹。</w:t>
      </w:r>
    </w:p>
    <w:p w14:paraId="478555E8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613D7B99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板块一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情境导入，指导写字</w:t>
      </w:r>
    </w:p>
    <w:p w14:paraId="0EBB800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1.创设情境，指导书写。</w:t>
      </w:r>
    </w:p>
    <w:p w14:paraId="4A2ACE5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（1）课件出示雷锋的图片和相关文字介绍，并播放歌曲《学习雷锋好榜样》。</w:t>
      </w:r>
    </w:p>
    <w:p w14:paraId="673B35A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（2）大家知道这首歌曲里唱的是谁吗？（雷锋）</w:t>
      </w:r>
    </w:p>
    <w:p w14:paraId="658705A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（3）指导“锋”字的书写。</w:t>
      </w:r>
    </w:p>
    <w:p w14:paraId="07F1201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①教师范写，边写边强调：“锋”左窄右宽，右下部“丰”的三横不要写错，第二横稍短，第三横略长。学生书空。</w:t>
      </w:r>
    </w:p>
    <w:p w14:paraId="48695B0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②学生描一个字，写一个字。</w:t>
      </w:r>
    </w:p>
    <w:p w14:paraId="0CD56C9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③联系形近字“峰、蜂”，区别偏旁，比较识记。</w:t>
      </w:r>
    </w:p>
    <w:p w14:paraId="72B2AE6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④给“锋”组词：刀锋、锋利。</w:t>
      </w:r>
    </w:p>
    <w:p w14:paraId="4BDA447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2.介绍背景，导入题目。</w:t>
      </w:r>
    </w:p>
    <w:p w14:paraId="0F81845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（1）学生分享课前搜集的资料，了解雷锋。</w:t>
      </w:r>
    </w:p>
    <w:p w14:paraId="76BEC1C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小结：雷锋叔叔是一个平凡而又伟大的解放军战士，一生中做了无数的好事，虽然年仅22岁就牺牲了，但是，因为他走到哪里就把关爱带到哪里，所以雷锋叔叔永远活在我们的心中。今天，就让我们一起去寻找雷锋的足迹。（</w:t>
      </w:r>
      <w:r>
        <w:rPr>
          <w:rFonts w:hint="eastAsia" w:ascii="楷体" w:hAnsi="楷体" w:eastAsia="楷体"/>
          <w:sz w:val="24"/>
        </w:rPr>
        <w:t>板书题目——雷锋叔叔，你在哪里</w:t>
      </w:r>
      <w:r>
        <w:rPr>
          <w:rFonts w:hint="eastAsia" w:ascii="宋体" w:hAnsi="宋体" w:eastAsia="宋体"/>
          <w:sz w:val="24"/>
        </w:rPr>
        <w:t>）</w:t>
      </w:r>
    </w:p>
    <w:p w14:paraId="0F1D477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（3）指名读题目。</w:t>
      </w:r>
    </w:p>
    <w:p w14:paraId="714B550D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从雷锋事迹导入，让学生初步了解雷锋，并巧借题目，让学生掌握生字“锋”。充满情感的课文题目的朗读又唤起了学生的阅读期待，能激发他们的学习热情。</w:t>
      </w:r>
    </w:p>
    <w:p w14:paraId="720AD618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初读诗歌，识记字词</w:t>
      </w:r>
    </w:p>
    <w:p w14:paraId="24C4590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1.初读诗歌，完成任务。</w:t>
      </w:r>
    </w:p>
    <w:p w14:paraId="1B97E9D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DF37CFB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·</w:t>
      </w:r>
      <w:r>
        <w:rPr>
          <w:rFonts w:hint="eastAsia" w:ascii="楷体" w:hAnsi="楷体" w:eastAsia="楷体"/>
          <w:sz w:val="24"/>
        </w:rPr>
        <w:t>读一读：借助拼音，自由朗读诗歌。注意把字音读准，把句子读通顺。</w:t>
      </w:r>
    </w:p>
    <w:p w14:paraId="710E7DC6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·</w:t>
      </w:r>
      <w:r>
        <w:rPr>
          <w:rFonts w:hint="eastAsia" w:ascii="楷体" w:hAnsi="楷体" w:eastAsia="楷体"/>
          <w:sz w:val="24"/>
        </w:rPr>
        <w:t>用圆圈圈出本课的生字，再多读几遍。</w:t>
      </w:r>
    </w:p>
    <w:p w14:paraId="53FC17E7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·</w:t>
      </w:r>
      <w:r>
        <w:rPr>
          <w:rFonts w:hint="eastAsia" w:ascii="楷体" w:hAnsi="楷体" w:eastAsia="楷体"/>
          <w:sz w:val="24"/>
        </w:rPr>
        <w:t>数一数：诗歌一共有多少节？给每一节标上序号。</w:t>
      </w:r>
    </w:p>
    <w:p w14:paraId="092DE63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2.检查反馈，识记字词。</w:t>
      </w:r>
    </w:p>
    <w:p w14:paraId="40E68C8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（1）识记生字。</w:t>
      </w:r>
    </w:p>
    <w:p w14:paraId="67A9CCC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①课件出示带拼音的生字。</w:t>
      </w:r>
    </w:p>
    <w:p w14:paraId="78215E1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3242905">
      <w:pPr>
        <w:spacing w:after="0" w:line="360" w:lineRule="auto"/>
        <w:ind w:firstLine="1920" w:firstLineChars="800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cénɡ</w:instrText>
      </w:r>
      <w:r>
        <w:rPr>
          <w:rFonts w:ascii="楷体" w:hAnsi="楷体" w:eastAsia="楷体"/>
          <w:sz w:val="24"/>
        </w:rPr>
        <w:instrText xml:space="preserve">),曾)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ménɡ</w:instrText>
      </w:r>
      <w:r>
        <w:rPr>
          <w:rFonts w:ascii="楷体" w:hAnsi="楷体" w:eastAsia="楷体"/>
          <w:sz w:val="24"/>
        </w:rPr>
        <w:instrText xml:space="preserve">),蒙)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nìnɡ</w:instrText>
      </w:r>
      <w:r>
        <w:rPr>
          <w:rFonts w:ascii="楷体" w:hAnsi="楷体" w:eastAsia="楷体"/>
          <w:sz w:val="24"/>
        </w:rPr>
        <w:instrText xml:space="preserve">),泞)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jīnɡ</w:instrText>
      </w:r>
      <w:r>
        <w:rPr>
          <w:rFonts w:ascii="楷体" w:hAnsi="楷体" w:eastAsia="楷体"/>
          <w:sz w:val="24"/>
        </w:rPr>
        <w:instrText xml:space="preserve">),荆)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yínɡ</w:instrText>
      </w:r>
      <w:r>
        <w:rPr>
          <w:rFonts w:ascii="楷体" w:hAnsi="楷体" w:eastAsia="楷体"/>
          <w:sz w:val="24"/>
        </w:rPr>
        <w:instrText xml:space="preserve">),莹)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shùn</w:instrText>
      </w:r>
      <w:r>
        <w:rPr>
          <w:rFonts w:ascii="楷体" w:hAnsi="楷体" w:eastAsia="楷体"/>
          <w:sz w:val="24"/>
        </w:rPr>
        <w:instrText xml:space="preserve">),顺)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bàn</w:instrText>
      </w:r>
      <w:r>
        <w:rPr>
          <w:rFonts w:ascii="楷体" w:hAnsi="楷体" w:eastAsia="楷体"/>
          <w:sz w:val="24"/>
        </w:rPr>
        <w:instrText xml:space="preserve">),瓣)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xiàn</w:instrText>
      </w:r>
      <w:r>
        <w:rPr>
          <w:rFonts w:ascii="楷体" w:hAnsi="楷体" w:eastAsia="楷体"/>
          <w:sz w:val="24"/>
        </w:rPr>
        <w:instrText xml:space="preserve">),献)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mài</w:instrText>
      </w:r>
      <w:r>
        <w:rPr>
          <w:rFonts w:ascii="楷体" w:hAnsi="楷体" w:eastAsia="楷体"/>
          <w:sz w:val="24"/>
        </w:rPr>
        <w:instrText xml:space="preserve">),迈)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tà</w:instrText>
      </w:r>
      <w:r>
        <w:rPr>
          <w:rFonts w:ascii="楷体" w:hAnsi="楷体" w:eastAsia="楷体"/>
          <w:sz w:val="24"/>
        </w:rPr>
        <w:instrText xml:space="preserve">),踏)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jí</w:instrText>
      </w:r>
      <w:r>
        <w:rPr>
          <w:rFonts w:ascii="楷体" w:hAnsi="楷体" w:eastAsia="楷体"/>
          <w:sz w:val="24"/>
        </w:rPr>
        <w:instrText xml:space="preserve">),棘)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mì</w:instrText>
      </w:r>
      <w:r>
        <w:rPr>
          <w:rFonts w:ascii="楷体" w:hAnsi="楷体" w:eastAsia="楷体"/>
          <w:sz w:val="24"/>
        </w:rPr>
        <w:instrText xml:space="preserve">),觅)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xū</w:instrText>
      </w:r>
      <w:r>
        <w:rPr>
          <w:rFonts w:ascii="楷体" w:hAnsi="楷体" w:eastAsia="楷体"/>
          <w:sz w:val="24"/>
        </w:rPr>
        <w:instrText xml:space="preserve">),需)</w:instrText>
      </w:r>
      <w:r>
        <w:rPr>
          <w:rFonts w:ascii="楷体" w:hAnsi="楷体" w:eastAsia="楷体"/>
          <w:sz w:val="24"/>
        </w:rPr>
        <w:fldChar w:fldCharType="end"/>
      </w:r>
    </w:p>
    <w:p w14:paraId="0D467E5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②指名认读。</w:t>
      </w:r>
    </w:p>
    <w:p w14:paraId="646A453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③去掉拼音，开火车读。</w:t>
      </w:r>
    </w:p>
    <w:p w14:paraId="5BEE5F3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④小结：“曾、蒙、泞、荆、莹”是后鼻音，“曾”字要注意读平舌音。“瓣、献”是前鼻音，“顺”字要注意读翘舌音。</w:t>
      </w:r>
    </w:p>
    <w:p w14:paraId="62C7B41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⑤齐读。</w:t>
      </w:r>
    </w:p>
    <w:p w14:paraId="2253F06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⑥交流识记方法：归类识记，“蒙、莹”都是草字头；区别形近字“莹”和“萤”；“迈、需、献”可以通过组词识记，如“迈开、需要、献出”。</w:t>
      </w:r>
    </w:p>
    <w:p w14:paraId="09398AE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⑦指名学生领读。</w:t>
      </w:r>
    </w:p>
    <w:p w14:paraId="7F92E60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（2）认读词语。</w:t>
      </w:r>
    </w:p>
    <w:p w14:paraId="418FB57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413294E4">
      <w:pPr>
        <w:spacing w:after="0" w:line="360" w:lineRule="auto"/>
        <w:ind w:firstLine="1680" w:firstLineChars="7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蒙蒙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泥泞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年迈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晶莹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冒着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顺着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踏着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寻觅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需要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献出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荆棘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花瓣</w:t>
      </w:r>
    </w:p>
    <w:p w14:paraId="4C86BAC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①自由读一读。</w:t>
      </w:r>
    </w:p>
    <w:p w14:paraId="67B951B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②同桌互读。一人读，一人听。听的一方指出对方的错误，并纠正。</w:t>
      </w:r>
    </w:p>
    <w:p w14:paraId="4B80D45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③开火车读，齐读。</w:t>
      </w:r>
    </w:p>
    <w:p w14:paraId="285FC96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（3）认读短语。</w:t>
      </w:r>
    </w:p>
    <w:p w14:paraId="7DBF4C0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ED4F5A0">
      <w:pPr>
        <w:spacing w:after="0" w:line="360" w:lineRule="auto"/>
        <w:ind w:firstLine="1680" w:firstLineChars="7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长长的小溪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弯弯的小路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蒙蒙的细雨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晶莹的露珠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年迈的大娘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温暖的春风</w:t>
      </w:r>
    </w:p>
    <w:p w14:paraId="3ADFB47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①教师范读，提示：“的”字要读得轻而短。</w:t>
      </w:r>
    </w:p>
    <w:p w14:paraId="331A518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②学生练读。</w:t>
      </w:r>
    </w:p>
    <w:p w14:paraId="13B6994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③指名读。</w:t>
      </w:r>
    </w:p>
    <w:p w14:paraId="5F22646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（4）说一说，诗歌一共有多少个小节？</w:t>
      </w:r>
    </w:p>
    <w:p w14:paraId="45736F35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本环节的重点是落实本课要求认读的生字。通过由字到词，再到短语的层层检测，聚焦字词学习目标，落实重点。</w:t>
      </w:r>
    </w:p>
    <w:p w14:paraId="787E1446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抓住动作，想象画面</w:t>
      </w:r>
    </w:p>
    <w:p w14:paraId="17DCC15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1.再读诗歌，整体感知。</w:t>
      </w:r>
    </w:p>
    <w:p w14:paraId="0AF1B61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（1）请五名学生，每人读一节，合作朗读诗歌。思考：我们到哪里去寻找雷锋叔叔的足迹呢？</w:t>
      </w:r>
    </w:p>
    <w:p w14:paraId="75E4676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（2）引导学生画出“沿着长长的小溪”“顺着弯弯的小路”等相关句子。</w:t>
      </w:r>
    </w:p>
    <w:p w14:paraId="565EBCD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（3）教师领读句子。</w:t>
      </w:r>
    </w:p>
    <w:p w14:paraId="0B7F84C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2.想象画面，指导朗读。</w:t>
      </w:r>
    </w:p>
    <w:p w14:paraId="3614DB9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（1）学习第1节。</w:t>
      </w:r>
    </w:p>
    <w:p w14:paraId="59393D3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①抓住“长长的小溪”，边读边想象，指导读好第1句话。（</w:t>
      </w:r>
      <w:r>
        <w:rPr>
          <w:rFonts w:hint="eastAsia" w:ascii="楷体" w:hAnsi="楷体" w:eastAsia="楷体"/>
          <w:sz w:val="24"/>
        </w:rPr>
        <w:t>课件出示诗歌第1节第1句话</w:t>
      </w:r>
      <w:r>
        <w:rPr>
          <w:rFonts w:hint="eastAsia" w:ascii="宋体" w:hAnsi="宋体" w:eastAsia="宋体"/>
          <w:sz w:val="24"/>
        </w:rPr>
        <w:t>）</w:t>
      </w:r>
    </w:p>
    <w:p w14:paraId="03EF6A5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a.读这句话时，你仿佛看到了什么？</w:t>
      </w:r>
    </w:p>
    <w:p w14:paraId="12D0286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b.教师范读，学生练读；指名读。</w:t>
      </w:r>
    </w:p>
    <w:p w14:paraId="56AB079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②指导朗读第2句话。（</w:t>
      </w:r>
      <w:r>
        <w:rPr>
          <w:rFonts w:hint="eastAsia" w:ascii="楷体" w:hAnsi="楷体" w:eastAsia="楷体"/>
          <w:sz w:val="24"/>
        </w:rPr>
        <w:t>课件出示诗歌第1节第2句话</w:t>
      </w:r>
      <w:r>
        <w:rPr>
          <w:rFonts w:hint="eastAsia" w:ascii="宋体" w:hAnsi="宋体" w:eastAsia="宋体"/>
          <w:sz w:val="24"/>
        </w:rPr>
        <w:t>）</w:t>
      </w:r>
    </w:p>
    <w:p w14:paraId="7A4EA4E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a.指导读好反复句“你在哪里”，并读出疑问的语气。</w:t>
      </w:r>
    </w:p>
    <w:p w14:paraId="3618766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b.学生试读，指名读，齐读。</w:t>
      </w:r>
    </w:p>
    <w:p w14:paraId="6384050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（2）学习第2节。</w:t>
      </w:r>
    </w:p>
    <w:p w14:paraId="5AC261D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①大家在哪里找到了雷锋叔叔的足迹？请默读第2节，找一找描写雷锋叔叔的动作的词语。</w:t>
      </w:r>
    </w:p>
    <w:p w14:paraId="6E30760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a.学生默读，圈画出“抱着”“冒着”。</w:t>
      </w:r>
    </w:p>
    <w:p w14:paraId="542DE81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b.反馈交流。</w:t>
      </w:r>
    </w:p>
    <w:p w14:paraId="002D1DD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c.模拟动作“抱着”。</w:t>
      </w:r>
    </w:p>
    <w:p w14:paraId="5DDD602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d.冒：出示古文字“</w:t>
      </w:r>
      <w:r>
        <w:pict>
          <v:shape id="_x0000_i1026" o:spt="75" type="#_x0000_t75" style="height:19.05pt;width:13.75pt;" filled="f" o:preferrelative="t" stroked="f" coordsize="21600,21600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/>
          <w:sz w:val="24"/>
        </w:rPr>
        <w:t>”，古今对照，上面部分表示头上戴着的帽子，下面的“目”表示人的脑袋。</w:t>
      </w:r>
    </w:p>
    <w:p w14:paraId="10BF46E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②读句子，想画面，猜测“泥泞”的意思。</w:t>
      </w:r>
    </w:p>
    <w:p w14:paraId="150F3E9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a.观察词语“泥泞”，思考：“泥泞”是什么意思？</w:t>
      </w:r>
    </w:p>
    <w:p w14:paraId="04E115A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b.联系上下文推测：结合“蒙蒙的细雨”“泥泞路上的脚窝”，想象“泥泞路”的样子，体会当时艰苦的条件，雷锋行走的艰难。</w:t>
      </w:r>
    </w:p>
    <w:p w14:paraId="4A095A2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③想象画面，感受雷锋的形象。</w:t>
      </w:r>
    </w:p>
    <w:p w14:paraId="63D3540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a.想象动作。雷锋叔叔在泥泞的小路上还会做哪些动作？</w:t>
      </w:r>
    </w:p>
    <w:p w14:paraId="3D4B07D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b.说一说。读句子，想象画面，用自己的话说一说。</w:t>
      </w:r>
    </w:p>
    <w:p w14:paraId="02790D5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79017F98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沿着长长的小路，冒着蒙蒙的细雨，雷锋叔叔</w:t>
      </w:r>
      <w:r>
        <w:rPr>
          <w:rFonts w:hint="eastAsia" w:ascii="楷体" w:hAnsi="楷体" w:eastAsia="楷体"/>
          <w:sz w:val="24"/>
          <w:u w:val="single"/>
        </w:rPr>
        <w:t xml:space="preserve"> </w:t>
      </w:r>
      <w:r>
        <w:rPr>
          <w:rFonts w:ascii="楷体" w:hAnsi="楷体" w:eastAsia="楷体"/>
          <w:sz w:val="24"/>
          <w:u w:val="single"/>
        </w:rPr>
        <w:t xml:space="preserve">                                         </w:t>
      </w:r>
      <w:r>
        <w:rPr>
          <w:rFonts w:hint="eastAsia" w:ascii="楷体" w:hAnsi="楷体" w:eastAsia="楷体"/>
          <w:sz w:val="24"/>
        </w:rPr>
        <w:t>。</w:t>
      </w:r>
    </w:p>
    <w:p w14:paraId="4988E4E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c.小结：刚才，我们读诗句，抓住描写雷锋叔叔动作的词语，想象他冒雨送迷路的孩子回家的画面，这就是“抓动作，想画面”的学习方法。</w:t>
      </w:r>
    </w:p>
    <w:p w14:paraId="23C1637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3.升华情感，朗读诗歌第1、2节。</w:t>
      </w:r>
    </w:p>
    <w:p w14:paraId="4D12340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雷锋叔叔抱着一个迷路的孩子，冒着蒙蒙的细雨，深一脚浅一脚地走在泥泞的小路上，即使雨水淋透了他的衣服，即使泥巴裹住了他的双脚，他也没有放弃，仍然坚持着把孩子送回了家。（</w:t>
      </w:r>
      <w:r>
        <w:rPr>
          <w:rFonts w:hint="eastAsia" w:ascii="楷体" w:hAnsi="楷体" w:eastAsia="楷体"/>
          <w:sz w:val="24"/>
        </w:rPr>
        <w:t>课件出示相关图片</w:t>
      </w:r>
      <w:r>
        <w:rPr>
          <w:rFonts w:hint="eastAsia" w:ascii="宋体" w:hAnsi="宋体" w:eastAsia="宋体"/>
          <w:sz w:val="24"/>
        </w:rPr>
        <w:t>）让我们朗读诗歌的第1、2小节，边读边想象画面。</w:t>
      </w:r>
    </w:p>
    <w:p w14:paraId="4E63FD2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（1）教师范读，引导学生体会问答的语气。</w:t>
      </w:r>
    </w:p>
    <w:p w14:paraId="6CF311D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（2）指两名学生读，教师点评。</w:t>
      </w:r>
    </w:p>
    <w:p w14:paraId="43FF3A3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（3）师生合作读，男女生对读。</w:t>
      </w:r>
    </w:p>
    <w:p w14:paraId="31685DB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（4）全班齐读。</w:t>
      </w:r>
    </w:p>
    <w:p w14:paraId="0BE00F40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根据诗歌的特点，分步指导朗读，引导学生边读边想象，在朗读中形成画面，让雷锋的形象“立”起来。</w:t>
      </w:r>
    </w:p>
    <w:p w14:paraId="2DB5AE97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板块四  指导写字，正确书写</w:t>
      </w:r>
    </w:p>
    <w:p w14:paraId="2DF7B45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1.课件出示汉字“锋、昨、冒、留”，指名认读。</w:t>
      </w:r>
    </w:p>
    <w:p w14:paraId="12CF480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2.指导书写“昨”字。</w:t>
      </w:r>
    </w:p>
    <w:p w14:paraId="3509F74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（1）观察比较：和学过的“作”进行区别。</w:t>
      </w:r>
    </w:p>
    <w:p w14:paraId="5A60190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（2）教师范写，提示要点：“日”字要写得瘦窄一些，“乍”的第三笔应写在第二笔“一”的起笔往右一点的位置。</w:t>
      </w:r>
    </w:p>
    <w:p w14:paraId="33AC671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3.指导写“冒”和“留”字。</w:t>
      </w:r>
    </w:p>
    <w:p w14:paraId="77FC103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（1）观察“冒”和“留”，说一说这两个字在田字格中书写的要点。</w:t>
      </w:r>
    </w:p>
    <w:p w14:paraId="1C06B13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提示：“冒”字上边“</w:t>
      </w:r>
      <w:r>
        <w:pict>
          <v:shape id="_x0000_i1027" o:spt="75" type="#_x0000_t75" style="height:8.45pt;width:12.7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/>
          <w:sz w:val="24"/>
        </w:rPr>
        <w:t>”写得宽扁，两横不与左右两边相连；下边的“目”字写得窄长。“留”上边写得宽，下边的“田”写得略小一些，“留”字第三笔是“丶”。</w:t>
      </w:r>
    </w:p>
    <w:p w14:paraId="47C8B36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（2）教师范写，引导学生观察重点笔画的书写。</w:t>
      </w:r>
    </w:p>
    <w:p w14:paraId="7996D03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（3）学生练写，教师巡视指导。</w:t>
      </w:r>
    </w:p>
    <w:p w14:paraId="29BE42A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4.反馈评价并展示。</w:t>
      </w:r>
    </w:p>
    <w:p w14:paraId="031063A1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指导这两节诗歌中的生字的书写，强化书写要点，落实了生字的教学目标。</w:t>
      </w:r>
    </w:p>
    <w:p w14:paraId="26CAD23C">
      <w:pPr>
        <w:spacing w:after="0" w:line="360" w:lineRule="auto"/>
        <w:ind w:firstLine="1440" w:firstLineChars="600"/>
        <w:rPr>
          <w:rFonts w:ascii="宋体" w:hAnsi="宋体" w:eastAsia="宋体"/>
          <w:sz w:val="24"/>
        </w:rPr>
      </w:pPr>
    </w:p>
    <w:p w14:paraId="4DF00ADC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</w:t>
      </w:r>
      <w:r>
        <w:rPr>
          <w:rFonts w:ascii="宋体" w:hAnsi="宋体" w:eastAsia="宋体"/>
          <w:b/>
          <w:sz w:val="32"/>
        </w:rPr>
        <w:t>2</w:t>
      </w:r>
      <w:r>
        <w:rPr>
          <w:rFonts w:hint="eastAsia" w:ascii="宋体" w:hAnsi="宋体" w:eastAsia="宋体"/>
          <w:b/>
          <w:sz w:val="32"/>
        </w:rPr>
        <w:t>课时</w:t>
      </w:r>
    </w:p>
    <w:p w14:paraId="0CDD7A35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27A6066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1.会写“弯、背、洒、温、暖”这5个字。</w:t>
      </w:r>
    </w:p>
    <w:p w14:paraId="274FFA9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2.能猜测“年迈、晶莹、寻觅”的意思，能说出了解词语意思的方法。</w:t>
      </w:r>
    </w:p>
    <w:p w14:paraId="424CC7D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3.朗读诗歌，能读出问答的语气，感受雷锋叔叔乐于助人的精神。</w:t>
      </w:r>
    </w:p>
    <w:p w14:paraId="169B9FA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4.读诗歌第3～5节，想画面，能根据课文内容，用自己的话说出雷锋的事迹。</w:t>
      </w:r>
    </w:p>
    <w:p w14:paraId="6B47CE7C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3CC9539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上节课，我们一起沿着“长长的小溪”去寻找了雷锋叔叔的足迹，我们还可以去哪里寻找雷锋叔叔的足迹呢？这节课我们继续学习《雷锋叔叔，你在哪里》。</w:t>
      </w:r>
    </w:p>
    <w:p w14:paraId="1297F0DE">
      <w:pPr>
        <w:spacing w:after="0" w:line="360" w:lineRule="auto"/>
        <w:jc w:val="center"/>
        <w:rPr>
          <w:rFonts w:ascii="宋体" w:hAnsi="宋体" w:eastAsia="宋体"/>
          <w:sz w:val="24"/>
        </w:rPr>
      </w:pPr>
      <w:r>
        <w:rPr>
          <w:rFonts w:hint="eastAsia" w:ascii="黑体" w:hAnsi="黑体" w:eastAsia="黑体"/>
          <w:b/>
          <w:sz w:val="28"/>
        </w:rPr>
        <w:t>板块一  指导朗读，想象画面</w:t>
      </w:r>
    </w:p>
    <w:p w14:paraId="6A002C8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1.学习第3节，想象画面，指导朗读。</w:t>
      </w:r>
    </w:p>
    <w:p w14:paraId="23B9BDA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（1）抓住“弯弯的小路”，边读边想象。</w:t>
      </w:r>
    </w:p>
    <w:p w14:paraId="27AE158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①“顺着弯弯的小路，寻找雷锋的足迹。雷锋叔叔，你在哪里？”读这几句话，你的眼前仿佛出现了一条怎样的小路？</w:t>
      </w:r>
    </w:p>
    <w:p w14:paraId="5C7D803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②指导朗读。教师范读，学生练读，指名读。</w:t>
      </w:r>
    </w:p>
    <w:p w14:paraId="55AB939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（2）指导朗读“雷锋叔叔，你在哪里，你在哪里”。</w:t>
      </w:r>
    </w:p>
    <w:p w14:paraId="324A061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①引导学生发现这一句和第1节第2句有什么不同。</w:t>
      </w:r>
    </w:p>
    <w:p w14:paraId="5CD93C7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②指导朗读。</w:t>
      </w:r>
    </w:p>
    <w:p w14:paraId="14F2327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a.指名两位学生读。</w:t>
      </w:r>
    </w:p>
    <w:p w14:paraId="2A87F69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b.评价朗读。</w:t>
      </w:r>
    </w:p>
    <w:p w14:paraId="3D0D0C5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c.学生试读，指名读，齐读。</w:t>
      </w:r>
    </w:p>
    <w:p w14:paraId="389FA35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2.学习第4节，想象画面，讲述事迹。</w:t>
      </w:r>
    </w:p>
    <w:p w14:paraId="5F497DB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（1）顺着弯弯的小路，我们还在哪里找到了雷锋叔叔的足迹？默读诗歌第4小节，用“抓动作，想画面”的方法学习第4小节。</w:t>
      </w:r>
    </w:p>
    <w:p w14:paraId="2167E7A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（2）读句子，想画面，猜测词语的意思。</w:t>
      </w:r>
    </w:p>
    <w:p w14:paraId="2A2E271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①指导猜测“年迈”的意思：通过联想近义词的方法猜测“年迈”就是“年老”的意思。</w:t>
      </w:r>
    </w:p>
    <w:p w14:paraId="479F67A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②雷锋叔叔背着年迈的大娘，走在怎样的小路上呢？（从“踏着路上的荆棘”可以看出他走在布满荆棘的路上）</w:t>
      </w:r>
    </w:p>
    <w:p w14:paraId="4957CBD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③指导猜测“荆棘”的意思。</w:t>
      </w:r>
    </w:p>
    <w:p w14:paraId="4833684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a.课件出示“荆棘”的图片。</w:t>
      </w:r>
    </w:p>
    <w:p w14:paraId="7733FA4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b.引导学生联系生活体验，想象小路荆棘丛生、蜿蜒曲折的画面。</w:t>
      </w:r>
    </w:p>
    <w:p w14:paraId="20146BA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④指导猜测“晶莹”的意思。</w:t>
      </w:r>
    </w:p>
    <w:p w14:paraId="4A71B51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a.通过字形结构猜测：“晶”有三个“日”字，可知“晶莹”的物体是亮闪闪的。</w:t>
      </w:r>
    </w:p>
    <w:p w14:paraId="073BFBC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b.学生联系生活经验说一说“晶莹的（  </w:t>
      </w:r>
      <w:r>
        <w:rPr>
          <w:rFonts w:ascii="宋体" w:hAnsi="宋体" w:eastAsia="宋体"/>
          <w:sz w:val="24"/>
        </w:rPr>
        <w:t xml:space="preserve">     </w:t>
      </w:r>
      <w:r>
        <w:rPr>
          <w:rFonts w:hint="eastAsia" w:ascii="宋体" w:hAnsi="宋体" w:eastAsia="宋体"/>
          <w:sz w:val="24"/>
        </w:rPr>
        <w:t xml:space="preserve">  ）”。</w:t>
      </w:r>
    </w:p>
    <w:p w14:paraId="233700C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（3）想象画面，讲述事迹。</w:t>
      </w:r>
    </w:p>
    <w:p w14:paraId="1024781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①读诗句，扣动作。找一找描写雷锋叔叔背大娘时的动作的词语。</w:t>
      </w:r>
    </w:p>
    <w:p w14:paraId="622059A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②交流动词“背着、踏着、洒下”。</w:t>
      </w:r>
    </w:p>
    <w:p w14:paraId="0E1D590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③抓动词，想画面。全班齐读第4节。边读边想象雷锋叔叔背着大娘的画面。</w:t>
      </w:r>
    </w:p>
    <w:p w14:paraId="16EE36B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背着年迈的大娘，踏着路上的荆棘，雷锋叔叔小心翼翼地行走着。尽管他已经汗流浃背，但他依然坚持着。这是一幅怎样的画面？</w:t>
      </w:r>
    </w:p>
    <w:p w14:paraId="4BB4FE8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④根据课文内容，接着“顺着弯弯的小路，踏着路上的荆棘……”这句话说一说雷锋叔叔的事迹。</w:t>
      </w:r>
    </w:p>
    <w:p w14:paraId="7994DC1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⑤同桌交流，互相评价。</w:t>
      </w:r>
    </w:p>
    <w:p w14:paraId="5ECCBC9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3.感情升华，丰满形象。</w:t>
      </w:r>
    </w:p>
    <w:p w14:paraId="6F6BE37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（1）看着浑身湿透的雷锋叔叔，看着泥泞小路上深浅不一的脚印，此时此刻，你想对他说些什么？</w:t>
      </w:r>
    </w:p>
    <w:p w14:paraId="19023AA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（2）指名读第3、4节。</w:t>
      </w:r>
    </w:p>
    <w:p w14:paraId="0591CEC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（3）评价读，全班齐读。</w:t>
      </w:r>
    </w:p>
    <w:p w14:paraId="45B73AAE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继续指导学生通过朗读句子，想象画面，猜测重点词语的意思，感受人物形象。</w:t>
      </w:r>
    </w:p>
    <w:p w14:paraId="2153057F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拓展延伸，仿编诗歌</w:t>
      </w:r>
    </w:p>
    <w:p w14:paraId="09069C4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1.学习第5节。</w:t>
      </w:r>
    </w:p>
    <w:p w14:paraId="5DA5F9A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（1）自由读第5节，思考：孩子们“沿着长长的小溪”寻找“雷锋的足迹”，“顺着弯弯的小路”寻找“雷锋的足迹”，他们还去哪些地方寻找了呢？你是从哪里看出来的？（四处寻觅）</w:t>
      </w:r>
    </w:p>
    <w:p w14:paraId="4368504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（2）指导猜测“寻觅”的意思。</w:t>
      </w:r>
    </w:p>
    <w:p w14:paraId="13DD1D0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①给“寻觅”找近义词。</w:t>
      </w:r>
    </w:p>
    <w:p w14:paraId="24B019F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②词语积累。明确“寻”和“觅”互为近义词并思考：像这样的词语还有哪些？</w:t>
      </w:r>
    </w:p>
    <w:p w14:paraId="12E20DC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（3）指导朗读。</w:t>
      </w:r>
    </w:p>
    <w:p w14:paraId="053833D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①教师范读。重点关注“啊”和两个“哪里”。</w:t>
      </w:r>
    </w:p>
    <w:p w14:paraId="582A563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②学生练读，指名读。</w:t>
      </w:r>
    </w:p>
    <w:p w14:paraId="6B3A46E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③齐读第5节。</w:t>
      </w:r>
    </w:p>
    <w:p w14:paraId="35BF24B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（4）“哪里需要献出爱心，雷锋叔叔就出现在哪里”是什么意思？</w:t>
      </w:r>
    </w:p>
    <w:p w14:paraId="00EFA89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（5）仿编诗歌。在我们身边还有很多这样的“雷锋”，请你模仿课文第2、4小节的形式写一写。</w:t>
      </w:r>
    </w:p>
    <w:p w14:paraId="0523803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DFADC9B">
      <w:pPr>
        <w:spacing w:after="0" w:line="360" w:lineRule="auto"/>
        <w:ind w:firstLine="3840" w:firstLineChars="1600"/>
        <w:rPr>
          <w:rFonts w:ascii="宋体" w:hAnsi="宋体" w:eastAsia="宋体"/>
          <w:sz w:val="24"/>
        </w:rPr>
      </w:pP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  <w:u w:val="single"/>
        </w:rPr>
        <w:t xml:space="preserve">车站  </w:t>
      </w:r>
      <w:r>
        <w:rPr>
          <w:rFonts w:hint="eastAsia" w:ascii="楷体" w:hAnsi="楷体" w:eastAsia="楷体"/>
          <w:sz w:val="24"/>
        </w:rPr>
        <w:t>说：</w:t>
      </w:r>
    </w:p>
    <w:p w14:paraId="5BEDF9BC">
      <w:pPr>
        <w:spacing w:after="0" w:line="360" w:lineRule="auto"/>
        <w:ind w:firstLine="3840" w:firstLineChars="16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>昨天，他曾路过这里，</w:t>
      </w:r>
    </w:p>
    <w:p w14:paraId="53929091">
      <w:pPr>
        <w:spacing w:after="0" w:line="360" w:lineRule="auto"/>
        <w:ind w:firstLine="3840" w:firstLineChars="16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  <w:u w:val="single"/>
        </w:rPr>
        <w:t xml:space="preserve">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  <w:u w:val="single"/>
        </w:rPr>
        <w:t xml:space="preserve">提  </w:t>
      </w:r>
      <w:r>
        <w:rPr>
          <w:rFonts w:hint="eastAsia" w:ascii="楷体" w:hAnsi="楷体" w:eastAsia="楷体"/>
          <w:sz w:val="24"/>
        </w:rPr>
        <w:t>着</w:t>
      </w:r>
      <w:r>
        <w:rPr>
          <w:rFonts w:hint="eastAsia" w:ascii="楷体" w:hAnsi="楷体" w:eastAsia="楷体"/>
          <w:sz w:val="24"/>
          <w:u w:val="single"/>
        </w:rPr>
        <w:t xml:space="preserve">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  <w:u w:val="single"/>
        </w:rPr>
        <w:t xml:space="preserve">热腾腾的水壶  </w:t>
      </w:r>
      <w:r>
        <w:rPr>
          <w:rFonts w:hint="eastAsia" w:ascii="楷体" w:hAnsi="楷体" w:eastAsia="楷体"/>
          <w:sz w:val="24"/>
        </w:rPr>
        <w:t>，</w:t>
      </w:r>
    </w:p>
    <w:p w14:paraId="38C0DA66">
      <w:pPr>
        <w:spacing w:after="0" w:line="360" w:lineRule="auto"/>
        <w:ind w:firstLine="3840" w:firstLineChars="16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  <w:u w:val="single"/>
        </w:rPr>
        <w:t xml:space="preserve">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  <w:u w:val="single"/>
        </w:rPr>
        <w:t xml:space="preserve">冒  </w:t>
      </w:r>
      <w:r>
        <w:rPr>
          <w:rFonts w:hint="eastAsia" w:ascii="楷体" w:hAnsi="楷体" w:eastAsia="楷体"/>
          <w:sz w:val="24"/>
        </w:rPr>
        <w:t>着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  <w:u w:val="single"/>
        </w:rPr>
        <w:t xml:space="preserve">寒冷的风雨  </w:t>
      </w:r>
      <w:r>
        <w:rPr>
          <w:rFonts w:hint="eastAsia" w:ascii="楷体" w:hAnsi="楷体" w:eastAsia="楷体"/>
          <w:sz w:val="24"/>
        </w:rPr>
        <w:t>，</w:t>
      </w:r>
    </w:p>
    <w:p w14:paraId="59875F15">
      <w:pPr>
        <w:spacing w:after="0" w:line="360" w:lineRule="auto"/>
        <w:ind w:firstLine="3840" w:firstLineChars="16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>瞧，那</w:t>
      </w:r>
      <w:r>
        <w:rPr>
          <w:rFonts w:hint="eastAsia" w:ascii="楷体" w:hAnsi="楷体" w:eastAsia="楷体"/>
          <w:sz w:val="24"/>
          <w:u w:val="single"/>
        </w:rPr>
        <w:t xml:space="preserve">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  <w:u w:val="single"/>
        </w:rPr>
        <w:t xml:space="preserve">候车室的温暖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，</w:t>
      </w:r>
    </w:p>
    <w:p w14:paraId="39579547">
      <w:pPr>
        <w:spacing w:after="0" w:line="360" w:lineRule="auto"/>
        <w:ind w:firstLine="3840" w:firstLineChars="16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>就是他</w:t>
      </w:r>
      <w:r>
        <w:rPr>
          <w:rFonts w:hint="eastAsia" w:ascii="楷体" w:hAnsi="楷体" w:eastAsia="楷体"/>
          <w:sz w:val="24"/>
          <w:u w:val="single"/>
        </w:rPr>
        <w:t xml:space="preserve">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  <w:u w:val="single"/>
        </w:rPr>
        <w:t xml:space="preserve">奉献的热情  </w:t>
      </w:r>
      <w:r>
        <w:rPr>
          <w:rFonts w:hint="eastAsia" w:ascii="楷体" w:hAnsi="楷体" w:eastAsia="楷体"/>
          <w:sz w:val="24"/>
        </w:rPr>
        <w:t>。</w:t>
      </w:r>
    </w:p>
    <w:p w14:paraId="700686C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2.拓展延伸。</w:t>
      </w:r>
    </w:p>
    <w:p w14:paraId="456E67A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（1）补充资料。</w:t>
      </w:r>
    </w:p>
    <w:p w14:paraId="378B2AD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70F74448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雷锋叔叔全心全意为人民服务的精神感动了大家，毛主席号召全国人民“向雷锋同志学习”，此后每年的3月5日成为我国的“学雷锋日”。像这样关爱他人、乐于助人的精神，我们就称为“雷锋精神”；能够关爱他人、乐于助人的人，我们就称他为“雷锋”或者“活雷锋”。</w:t>
      </w:r>
    </w:p>
    <w:p w14:paraId="5903779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（2）可能在公园里，或是在马路上，甚至就在校园里，到处都有雷锋助人的身影。如果我们人人争当雷锋，社会就会变得更温暖。让我们一起朗诵这首诗歌吧!</w:t>
      </w:r>
    </w:p>
    <w:p w14:paraId="7510ACC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（3）配乐，全班朗诵诗歌。</w:t>
      </w:r>
    </w:p>
    <w:p w14:paraId="1BC254D2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在指导朗读的过程中，刻画雷锋乐于助人、关爱他人的精神形象，并顺势引导学生联系生活实际感悟雷锋的精神品质。</w:t>
      </w:r>
    </w:p>
    <w:p w14:paraId="093CCB0B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巩固生字，指导书写</w:t>
      </w:r>
    </w:p>
    <w:p w14:paraId="7C4614C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1.出示本课会写字“弯、背、洒、温、暖”。指名认读并组词，如“弯曲、背包、洒水、温暖”等。</w:t>
      </w:r>
    </w:p>
    <w:p w14:paraId="2798D1F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2.指导书写“弯、背”。</w:t>
      </w:r>
    </w:p>
    <w:p w14:paraId="2CBBD45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（1）指导观察上下结构的“弯”和“背”。</w:t>
      </w:r>
    </w:p>
    <w:p w14:paraId="3CCCC3E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（2）教师范写，提示要点：“弯”字三个点画的朝向，第二个点画和第三个点画应该呈八字形相对，“弓”最后一笔竖折折钩要写得稍微大一点儿，让整个字显得稳重。</w:t>
      </w:r>
    </w:p>
    <w:p w14:paraId="1684294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（3）教师范写，提示要点：“背”字下边的“</w:t>
      </w:r>
      <w:r>
        <w:pict>
          <v:shape id="_x0000_i1028" o:spt="75" type="#_x0000_t75" style="height:11.65pt;width:9.5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/>
          <w:sz w:val="24"/>
        </w:rPr>
        <w:t>”字要注意撇变成竖。</w:t>
      </w:r>
    </w:p>
    <w:p w14:paraId="6730FAC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（4）学生描一个字，写两个字。</w:t>
      </w:r>
    </w:p>
    <w:p w14:paraId="5D12CBD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（5）展示评议。</w:t>
      </w:r>
    </w:p>
    <w:p w14:paraId="3523B00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3.指导书写“洒、温、暖”。</w:t>
      </w:r>
    </w:p>
    <w:p w14:paraId="3524049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（1）指导观察：这三个字都是左右结构，要写得左窄右宽。</w:t>
      </w:r>
    </w:p>
    <w:p w14:paraId="41D0A96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（2）教师范写，提示要点。</w:t>
      </w:r>
    </w:p>
    <w:p w14:paraId="7CFF0BF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①“洒”字，提醒学生注意与“酒”区别开。</w:t>
      </w:r>
    </w:p>
    <w:p w14:paraId="5F7AC3C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②“温”字，强调右边部分的“日”要写得稍窄，下面的“皿”要写得宽而扁。</w:t>
      </w:r>
    </w:p>
    <w:p w14:paraId="03B5298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③“暖”字右边是“爰”不是“爱”，“爰”要写得稍大；长撇伸展，支撑“日”的右下角；最后一笔捺要写得舒展。</w:t>
      </w:r>
    </w:p>
    <w:p w14:paraId="58069BB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（3）引导学生观察重点笔画。</w:t>
      </w:r>
    </w:p>
    <w:p w14:paraId="108FE75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（4）学生练写，教师巡视指导。</w:t>
      </w:r>
    </w:p>
    <w:p w14:paraId="7BAAA8C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（5）展示评议。</w:t>
      </w:r>
    </w:p>
    <w:p w14:paraId="5D18DE23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生字书写指导，先是依据结构特点分类指导，然后结合每个字的特点，进行“点”上的强化，引起学生的注意，以有效避免学生写错字。</w:t>
      </w:r>
    </w:p>
    <w:p w14:paraId="1E0EBF75">
      <w:pPr>
        <w:spacing w:after="0" w:line="360" w:lineRule="auto"/>
        <w:rPr>
          <w:rFonts w:ascii="MS Mincho" w:hAnsi="MS Mincho" w:eastAsia="等线" w:cs="MS Mincho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等线" w:hAnsi="等线" w:eastAsia="等线" w:cs="MS Mincho"/>
          <w:b/>
          <w:sz w:val="28"/>
          <w:szCs w:val="28"/>
        </w:rPr>
        <w:t>板书设计</w:t>
      </w:r>
    </w:p>
    <w:p w14:paraId="36D39DB5">
      <w:pPr>
        <w:spacing w:after="0" w:line="360" w:lineRule="auto"/>
        <w:ind w:firstLine="660" w:firstLineChars="300"/>
        <w:rPr>
          <w:rFonts w:ascii="黑体" w:hAnsi="黑体" w:eastAsia="等线"/>
          <w:b/>
          <w:sz w:val="28"/>
          <w:szCs w:val="28"/>
        </w:rPr>
      </w:pPr>
      <w:r>
        <w:pict>
          <v:shape id="_x0000_i1029" o:spt="75" type="#_x0000_t75" style="height:61.4pt;width:484.95pt;" filled="f" o:preferrelative="t" stroked="f" coordsize="21600,21600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</w:p>
    <w:p w14:paraId="6F55F70D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4FF3A6C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这首诗以问答的形式，带领我们沿着“长长的小溪”和“弯弯的小路”，“乘着温暖的春风”，去“寻找雷锋的足迹”，了解雷锋的先进事迹，学习雷锋乐于助人的精神。我主要采取以下的方法组织教学：</w:t>
      </w:r>
    </w:p>
    <w:p w14:paraId="51531B0E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1.多种方法猜测重点词语。</w:t>
      </w:r>
    </w:p>
    <w:p w14:paraId="7C41C95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在学习课文的过程中，“泥泞、年迈、晶莹、寻觅”等词语阻碍了学生对诗歌内容的理解。因此，教学时，我相机指导学生学习猜词语意思的方法，如通过图片辅助、联系生活体验猜测“泥泞”的意思。</w:t>
      </w:r>
    </w:p>
    <w:p w14:paraId="02D605F8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2.变式朗读感受文体特点。</w:t>
      </w:r>
    </w:p>
    <w:p w14:paraId="67AFBC3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全诗结构相似，音韵流畅，比较适合朗读。教学时，我重点引导学生读好反复句和问答句。我多次采用男女生对读、开火车读、师生合作读、齐读等方式，读出诗歌的内涵。</w:t>
      </w:r>
    </w:p>
    <w:p w14:paraId="5BD4112D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3.想象画面理解人物形象。</w:t>
      </w:r>
    </w:p>
    <w:p w14:paraId="71A3C69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“读句子，想象画面”是本单元的教学重点。教学时，我通过引导学生想象周围的环境，想象人物表现，以及拓展想象，感受人物的精神品质，加深理解。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03F83B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398AC4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718D5439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3E8E3E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58E53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47C29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1D9E8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6B58AC"/>
    <w:multiLevelType w:val="multilevel"/>
    <w:tmpl w:val="456B58A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6E02EE"/>
    <w:multiLevelType w:val="multilevel"/>
    <w:tmpl w:val="7B6E02E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313A3"/>
    <w:rsid w:val="00035180"/>
    <w:rsid w:val="00047048"/>
    <w:rsid w:val="00060706"/>
    <w:rsid w:val="0007362B"/>
    <w:rsid w:val="00080A77"/>
    <w:rsid w:val="00094BE6"/>
    <w:rsid w:val="000A19FA"/>
    <w:rsid w:val="000D47AD"/>
    <w:rsid w:val="000E4B54"/>
    <w:rsid w:val="000F0E0F"/>
    <w:rsid w:val="001151CC"/>
    <w:rsid w:val="0015749C"/>
    <w:rsid w:val="00160E9E"/>
    <w:rsid w:val="001633F5"/>
    <w:rsid w:val="00164EA0"/>
    <w:rsid w:val="00171D30"/>
    <w:rsid w:val="001A4A82"/>
    <w:rsid w:val="002076BB"/>
    <w:rsid w:val="002116F5"/>
    <w:rsid w:val="002625D2"/>
    <w:rsid w:val="00263118"/>
    <w:rsid w:val="002679A7"/>
    <w:rsid w:val="00275B04"/>
    <w:rsid w:val="00287D72"/>
    <w:rsid w:val="002B5068"/>
    <w:rsid w:val="002B7527"/>
    <w:rsid w:val="002F2C64"/>
    <w:rsid w:val="00323B43"/>
    <w:rsid w:val="00381329"/>
    <w:rsid w:val="003A6D5E"/>
    <w:rsid w:val="003D31F4"/>
    <w:rsid w:val="003D37D8"/>
    <w:rsid w:val="0040719F"/>
    <w:rsid w:val="0042020D"/>
    <w:rsid w:val="00426133"/>
    <w:rsid w:val="004358AB"/>
    <w:rsid w:val="00445011"/>
    <w:rsid w:val="00445599"/>
    <w:rsid w:val="00497238"/>
    <w:rsid w:val="004A1B4A"/>
    <w:rsid w:val="004A6F07"/>
    <w:rsid w:val="004B353D"/>
    <w:rsid w:val="004D0EBE"/>
    <w:rsid w:val="004D2731"/>
    <w:rsid w:val="004E17BC"/>
    <w:rsid w:val="005133D6"/>
    <w:rsid w:val="005769CE"/>
    <w:rsid w:val="00580792"/>
    <w:rsid w:val="005B34D1"/>
    <w:rsid w:val="00616DC2"/>
    <w:rsid w:val="006276A2"/>
    <w:rsid w:val="0067353B"/>
    <w:rsid w:val="00680E0D"/>
    <w:rsid w:val="00682BAD"/>
    <w:rsid w:val="00686DE6"/>
    <w:rsid w:val="0068716C"/>
    <w:rsid w:val="006939A0"/>
    <w:rsid w:val="006E3604"/>
    <w:rsid w:val="006E501F"/>
    <w:rsid w:val="00701019"/>
    <w:rsid w:val="00711C26"/>
    <w:rsid w:val="00720F8E"/>
    <w:rsid w:val="00734EBE"/>
    <w:rsid w:val="00737DC7"/>
    <w:rsid w:val="00780923"/>
    <w:rsid w:val="00822DA6"/>
    <w:rsid w:val="008242C8"/>
    <w:rsid w:val="00846F1D"/>
    <w:rsid w:val="008548C4"/>
    <w:rsid w:val="00866BE5"/>
    <w:rsid w:val="00893E3A"/>
    <w:rsid w:val="008B403A"/>
    <w:rsid w:val="008B7726"/>
    <w:rsid w:val="008F0BDD"/>
    <w:rsid w:val="008F37DE"/>
    <w:rsid w:val="009221DF"/>
    <w:rsid w:val="0092337D"/>
    <w:rsid w:val="00930554"/>
    <w:rsid w:val="00976FC7"/>
    <w:rsid w:val="009779B5"/>
    <w:rsid w:val="009A5322"/>
    <w:rsid w:val="009C672E"/>
    <w:rsid w:val="009F4350"/>
    <w:rsid w:val="00A3351F"/>
    <w:rsid w:val="00A41714"/>
    <w:rsid w:val="00A709CB"/>
    <w:rsid w:val="00AA0C0C"/>
    <w:rsid w:val="00AC5216"/>
    <w:rsid w:val="00AE40E7"/>
    <w:rsid w:val="00AE6704"/>
    <w:rsid w:val="00B2377A"/>
    <w:rsid w:val="00B45038"/>
    <w:rsid w:val="00B667D2"/>
    <w:rsid w:val="00BA52EA"/>
    <w:rsid w:val="00BC5E07"/>
    <w:rsid w:val="00BD22FF"/>
    <w:rsid w:val="00C559A0"/>
    <w:rsid w:val="00C76617"/>
    <w:rsid w:val="00C9454F"/>
    <w:rsid w:val="00C96DA6"/>
    <w:rsid w:val="00CD5DA8"/>
    <w:rsid w:val="00CE2658"/>
    <w:rsid w:val="00CE3CCC"/>
    <w:rsid w:val="00CF1CC3"/>
    <w:rsid w:val="00CF7DC4"/>
    <w:rsid w:val="00D3170F"/>
    <w:rsid w:val="00D31D50"/>
    <w:rsid w:val="00D87CD7"/>
    <w:rsid w:val="00DA36D2"/>
    <w:rsid w:val="00DA6EEA"/>
    <w:rsid w:val="00DB1AC7"/>
    <w:rsid w:val="00E0314B"/>
    <w:rsid w:val="00E05607"/>
    <w:rsid w:val="00E05805"/>
    <w:rsid w:val="00E166AE"/>
    <w:rsid w:val="00E17D87"/>
    <w:rsid w:val="00E20518"/>
    <w:rsid w:val="00E33B34"/>
    <w:rsid w:val="00E349CC"/>
    <w:rsid w:val="00E36B87"/>
    <w:rsid w:val="00E476D8"/>
    <w:rsid w:val="00E47A4C"/>
    <w:rsid w:val="00E85381"/>
    <w:rsid w:val="00E9113B"/>
    <w:rsid w:val="00EA2C27"/>
    <w:rsid w:val="00EA4DD7"/>
    <w:rsid w:val="00EB4676"/>
    <w:rsid w:val="00EB72FB"/>
    <w:rsid w:val="00ED3B60"/>
    <w:rsid w:val="00F3740A"/>
    <w:rsid w:val="00F45721"/>
    <w:rsid w:val="00F57389"/>
    <w:rsid w:val="00FA1CD3"/>
    <w:rsid w:val="00FB0D02"/>
    <w:rsid w:val="00FB1753"/>
    <w:rsid w:val="00FB3901"/>
    <w:rsid w:val="00FD0829"/>
    <w:rsid w:val="00FD7533"/>
    <w:rsid w:val="0C792AA7"/>
    <w:rsid w:val="5A6249B0"/>
    <w:rsid w:val="64284B5D"/>
    <w:rsid w:val="7755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5609</Words>
  <Characters>5727</Characters>
  <Lines>0</Lines>
  <Paragraphs>0</Paragraphs>
  <TotalTime>0</TotalTime>
  <ScaleCrop>false</ScaleCrop>
  <LinksUpToDate>false</LinksUpToDate>
  <CharactersWithSpaces>5879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2025-07-30T13:44:53Z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7A5DCCA8DB444D4482D64FA1D6C0D115_12</vt:lpwstr>
  </property>
</Properties>
</file>